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4F6B" w14:textId="26CEF712" w:rsidR="00F6719B" w:rsidRPr="002F5C86" w:rsidRDefault="00F6719B" w:rsidP="00F6719B">
      <w:pPr>
        <w:rPr>
          <w:rFonts w:ascii="Letter-join No-Lead 21" w:hAnsi="Letter-join No-Lead 21"/>
          <w:b/>
          <w:bCs/>
          <w:sz w:val="22"/>
          <w:szCs w:val="22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8081"/>
        <w:gridCol w:w="7512"/>
      </w:tblGrid>
      <w:tr w:rsidR="00F6719B" w14:paraId="07005CB3" w14:textId="77777777" w:rsidTr="002F5C86">
        <w:tc>
          <w:tcPr>
            <w:tcW w:w="8081" w:type="dxa"/>
            <w:shd w:val="clear" w:color="auto" w:fill="C1E4F5" w:themeFill="accent1" w:themeFillTint="33"/>
          </w:tcPr>
          <w:p w14:paraId="45DE640F" w14:textId="288F7ACD" w:rsidR="00F6719B" w:rsidRPr="002F5C86" w:rsidRDefault="00F6719B">
            <w:pPr>
              <w:rPr>
                <w:rFonts w:ascii="Letter-join No-Lead 21" w:hAnsi="Letter-join No-Lead 21"/>
                <w:b/>
                <w:bCs/>
                <w:sz w:val="22"/>
                <w:szCs w:val="22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2"/>
                <w:szCs w:val="22"/>
              </w:rPr>
              <w:t>Areas of Study</w:t>
            </w:r>
          </w:p>
        </w:tc>
        <w:tc>
          <w:tcPr>
            <w:tcW w:w="7512" w:type="dxa"/>
            <w:shd w:val="clear" w:color="auto" w:fill="C1E4F5" w:themeFill="accent1" w:themeFillTint="33"/>
          </w:tcPr>
          <w:p w14:paraId="7FB17D66" w14:textId="4BDA4FAF" w:rsidR="00F6719B" w:rsidRPr="002F5C86" w:rsidRDefault="00F6719B">
            <w:pPr>
              <w:rPr>
                <w:rFonts w:ascii="Letter-join No-Lead 21" w:hAnsi="Letter-join No-Lead 21"/>
                <w:b/>
                <w:bCs/>
                <w:sz w:val="22"/>
                <w:szCs w:val="22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2"/>
                <w:szCs w:val="22"/>
              </w:rPr>
              <w:t xml:space="preserve">Chronological </w:t>
            </w:r>
            <w:r w:rsidR="000306E6" w:rsidRPr="002F5C86">
              <w:rPr>
                <w:rFonts w:ascii="Letter-join No-Lead 21" w:hAnsi="Letter-join No-Lead 21"/>
                <w:b/>
                <w:bCs/>
                <w:sz w:val="22"/>
                <w:szCs w:val="22"/>
              </w:rPr>
              <w:t>Awareness</w:t>
            </w:r>
          </w:p>
        </w:tc>
      </w:tr>
      <w:tr w:rsidR="00F6719B" w14:paraId="201A40BB" w14:textId="77777777" w:rsidTr="002F5C86">
        <w:tc>
          <w:tcPr>
            <w:tcW w:w="8081" w:type="dxa"/>
          </w:tcPr>
          <w:p w14:paraId="3599D164" w14:textId="77777777" w:rsidR="00F6719B" w:rsidRPr="002F5C86" w:rsidRDefault="00F6719B" w:rsidP="00F6719B">
            <w:pPr>
              <w:pStyle w:val="ListParagraph"/>
              <w:numPr>
                <w:ilvl w:val="0"/>
                <w:numId w:val="1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 xml:space="preserve">Changes within living memory. Where appropriate, these should be used to reveal aspects of change in national life. • </w:t>
            </w:r>
          </w:p>
          <w:p w14:paraId="274E7997" w14:textId="77777777" w:rsidR="00F6719B" w:rsidRPr="002F5C86" w:rsidRDefault="00F6719B" w:rsidP="00F6719B">
            <w:pPr>
              <w:pStyle w:val="ListParagraph"/>
              <w:numPr>
                <w:ilvl w:val="0"/>
                <w:numId w:val="1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 xml:space="preserve">Events beyond living memory which are significant nationally or globally. • </w:t>
            </w:r>
          </w:p>
          <w:p w14:paraId="4E01D25F" w14:textId="16EEB786" w:rsidR="00F6719B" w:rsidRPr="002F5C86" w:rsidRDefault="00F6719B" w:rsidP="00F6719B">
            <w:pPr>
              <w:pStyle w:val="ListParagraph"/>
              <w:numPr>
                <w:ilvl w:val="0"/>
                <w:numId w:val="1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 xml:space="preserve">The lives of significant individuals in the past who have contributed to national and international achievements. Some should be used to compare aspects of life in different periods. </w:t>
            </w:r>
          </w:p>
          <w:p w14:paraId="33F0F1AE" w14:textId="089B6F19" w:rsidR="00F6719B" w:rsidRPr="002F5C86" w:rsidRDefault="00F6719B" w:rsidP="00F6719B">
            <w:pPr>
              <w:pStyle w:val="ListParagraph"/>
              <w:numPr>
                <w:ilvl w:val="0"/>
                <w:numId w:val="1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>Significant historical events, people and places in their own locality.</w:t>
            </w:r>
          </w:p>
        </w:tc>
        <w:tc>
          <w:tcPr>
            <w:tcW w:w="7512" w:type="dxa"/>
          </w:tcPr>
          <w:p w14:paraId="6899E4C2" w14:textId="77777777" w:rsidR="000306E6" w:rsidRPr="002F5C86" w:rsidRDefault="00F6719B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sz w:val="20"/>
                <w:szCs w:val="20"/>
              </w:rPr>
              <w:t xml:space="preserve">Understand the difference between things that happened in the past and the present. • </w:t>
            </w:r>
          </w:p>
          <w:p w14:paraId="1AC12C61" w14:textId="12B738CA" w:rsidR="000306E6" w:rsidRPr="002F5C86" w:rsidRDefault="000306E6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>Show an awareness of the past and use the words past and present when telling others about an event</w:t>
            </w:r>
          </w:p>
          <w:p w14:paraId="120435BB" w14:textId="77777777" w:rsidR="000306E6" w:rsidRPr="002F5C86" w:rsidRDefault="00F6719B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sz w:val="20"/>
                <w:szCs w:val="20"/>
              </w:rPr>
              <w:t xml:space="preserve">Describe things that happened to themselves and other people in the past • </w:t>
            </w:r>
          </w:p>
          <w:p w14:paraId="144B2A69" w14:textId="3D379D74" w:rsidR="000306E6" w:rsidRPr="002F5C86" w:rsidRDefault="000306E6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>Recount changes in my own life over time.</w:t>
            </w:r>
          </w:p>
          <w:p w14:paraId="1BD3A77D" w14:textId="77777777" w:rsidR="000306E6" w:rsidRPr="002F5C86" w:rsidRDefault="00F6719B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sz w:val="20"/>
                <w:szCs w:val="20"/>
              </w:rPr>
              <w:t xml:space="preserve">Place known events and objects in chronological order (timeline) • </w:t>
            </w:r>
          </w:p>
          <w:p w14:paraId="26515C75" w14:textId="77777777" w:rsidR="000306E6" w:rsidRPr="002F5C86" w:rsidRDefault="000306E6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>Describe  how to use a timeline and how to read it.</w:t>
            </w:r>
          </w:p>
          <w:p w14:paraId="230457AE" w14:textId="77777777" w:rsidR="00F6719B" w:rsidRPr="002F5C86" w:rsidRDefault="00F6719B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sz w:val="20"/>
                <w:szCs w:val="20"/>
              </w:rPr>
              <w:t>Use words and phrases such as: now, yesterday, last week, when I was younger, a long time ago, a very long time ago, before I was born. When my parents/carers were young.</w:t>
            </w:r>
          </w:p>
          <w:p w14:paraId="57669609" w14:textId="781CAC94" w:rsidR="002F5C86" w:rsidRPr="002F5C86" w:rsidRDefault="002F5C86" w:rsidP="002F5C86">
            <w:pPr>
              <w:pStyle w:val="ListParagraph"/>
              <w:numPr>
                <w:ilvl w:val="0"/>
                <w:numId w:val="2"/>
              </w:numPr>
              <w:rPr>
                <w:rFonts w:ascii="Letter-join No-Lead 21" w:hAnsi="Letter-join No-Lead 21"/>
                <w:b/>
                <w:bCs/>
                <w:sz w:val="20"/>
                <w:szCs w:val="20"/>
              </w:rPr>
            </w:pPr>
            <w:r w:rsidRPr="002F5C86">
              <w:rPr>
                <w:rFonts w:ascii="Letter-join No-Lead 21" w:hAnsi="Letter-join No-Lead 21"/>
                <w:b/>
                <w:bCs/>
                <w:sz w:val="20"/>
                <w:szCs w:val="20"/>
              </w:rPr>
              <w:t>Identify similarities and differences between ways of life in different periods</w:t>
            </w:r>
          </w:p>
          <w:p w14:paraId="3D747D76" w14:textId="662EA3DE" w:rsidR="002F5C86" w:rsidRPr="002F5C86" w:rsidRDefault="002F5C86" w:rsidP="00F6719B">
            <w:pPr>
              <w:rPr>
                <w:rFonts w:ascii="Letter-join No-Lead 21" w:hAnsi="Letter-join No-Lead 21"/>
                <w:sz w:val="20"/>
                <w:szCs w:val="20"/>
              </w:rPr>
            </w:pPr>
          </w:p>
        </w:tc>
      </w:tr>
      <w:tr w:rsidR="00F6719B" w14:paraId="4A825034" w14:textId="77777777" w:rsidTr="002F5C86">
        <w:tc>
          <w:tcPr>
            <w:tcW w:w="8081" w:type="dxa"/>
            <w:shd w:val="clear" w:color="auto" w:fill="83CAEB" w:themeFill="accent1" w:themeFillTint="66"/>
          </w:tcPr>
          <w:p w14:paraId="2A321B0E" w14:textId="11DD35F0" w:rsidR="00F6719B" w:rsidRPr="00F6719B" w:rsidRDefault="00F6719B">
            <w:pPr>
              <w:rPr>
                <w:rFonts w:ascii="Letter-join No-Lead 21" w:hAnsi="Letter-join No-Lead 21"/>
                <w:b/>
                <w:bCs/>
              </w:rPr>
            </w:pPr>
            <w:r w:rsidRPr="00F6719B">
              <w:rPr>
                <w:rFonts w:ascii="Letter-join No-Lead 21" w:hAnsi="Letter-join No-Lead 21"/>
                <w:b/>
                <w:bCs/>
              </w:rPr>
              <w:t>Characteristic Features</w:t>
            </w:r>
          </w:p>
        </w:tc>
        <w:tc>
          <w:tcPr>
            <w:tcW w:w="7512" w:type="dxa"/>
            <w:shd w:val="clear" w:color="auto" w:fill="83CAEB" w:themeFill="accent1" w:themeFillTint="66"/>
          </w:tcPr>
          <w:p w14:paraId="5F44A8BF" w14:textId="1CB75D9B" w:rsidR="00F6719B" w:rsidRPr="00F6719B" w:rsidRDefault="00F6719B">
            <w:pPr>
              <w:rPr>
                <w:rFonts w:ascii="Letter-join No-Lead 21" w:hAnsi="Letter-join No-Lead 21"/>
                <w:b/>
                <w:bCs/>
              </w:rPr>
            </w:pPr>
            <w:r w:rsidRPr="00F6719B">
              <w:rPr>
                <w:rFonts w:ascii="Letter-join No-Lead 21" w:hAnsi="Letter-join No-Lead 21"/>
                <w:b/>
                <w:bCs/>
              </w:rPr>
              <w:t>Interpretation</w:t>
            </w:r>
          </w:p>
        </w:tc>
      </w:tr>
      <w:tr w:rsidR="00F6719B" w14:paraId="503DF9FB" w14:textId="77777777" w:rsidTr="002F5C86">
        <w:tc>
          <w:tcPr>
            <w:tcW w:w="8081" w:type="dxa"/>
          </w:tcPr>
          <w:p w14:paraId="44C88C26" w14:textId="77777777" w:rsidR="000306E6" w:rsidRPr="002F5C86" w:rsidRDefault="00F6719B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 xml:space="preserve">Recall some facts about people/events before living memory • </w:t>
            </w:r>
          </w:p>
          <w:p w14:paraId="36F6EF5F" w14:textId="77777777" w:rsidR="000306E6" w:rsidRPr="002F5C86" w:rsidRDefault="00F6719B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 xml:space="preserve">Say why people may have acted the way they did. • </w:t>
            </w:r>
          </w:p>
          <w:p w14:paraId="17B08021" w14:textId="77777777" w:rsidR="00F6719B" w:rsidRPr="002F5C86" w:rsidRDefault="00F6719B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>Identify some similarities and differences between ways of life in different periods</w:t>
            </w:r>
          </w:p>
          <w:p w14:paraId="044BB8DB" w14:textId="1CD6AACC" w:rsidR="002F5C86" w:rsidRPr="002F5C86" w:rsidRDefault="002F5C86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  <w:b/>
                <w:bCs/>
              </w:rPr>
              <w:t xml:space="preserve">Use information to describe the past. • Describe the differences between then and now. • Look at evidence to give and explain </w:t>
            </w:r>
            <w:r w:rsidRPr="002F5C86">
              <w:rPr>
                <w:rFonts w:ascii="Letter-join No-Lead 21" w:hAnsi="Letter-join No-Lead 21"/>
                <w:b/>
                <w:bCs/>
              </w:rPr>
              <w:lastRenderedPageBreak/>
              <w:t>reasons why people in the past may have acted in the way they did. • Recount the main events from a significant event in history.</w:t>
            </w:r>
          </w:p>
        </w:tc>
        <w:tc>
          <w:tcPr>
            <w:tcW w:w="7512" w:type="dxa"/>
          </w:tcPr>
          <w:p w14:paraId="51D1C889" w14:textId="77777777" w:rsidR="000306E6" w:rsidRPr="002F5C86" w:rsidRDefault="00F6719B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lastRenderedPageBreak/>
              <w:t xml:space="preserve">Look at books, videos, photographs, pictures and artefacts to find out about the past. • </w:t>
            </w:r>
          </w:p>
          <w:p w14:paraId="0F856B45" w14:textId="0C70EDBE" w:rsidR="002F5C86" w:rsidRPr="002F5C86" w:rsidRDefault="002F5C86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>Relate his/her own account of an event and understand that others may give a different version</w:t>
            </w:r>
          </w:p>
          <w:p w14:paraId="67FF547E" w14:textId="635D43ED" w:rsidR="00F6719B" w:rsidRPr="002F5C86" w:rsidRDefault="002F5C86" w:rsidP="002F5C86">
            <w:pPr>
              <w:pStyle w:val="ListParagraph"/>
              <w:numPr>
                <w:ilvl w:val="0"/>
                <w:numId w:val="3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  <w:b/>
                <w:bCs/>
              </w:rPr>
              <w:t xml:space="preserve">Look at and use books and pictures, stories, eye witness accounts, pictures, photographs, artefacts, historic buildings, museums, galleries, historical sites and the internet to find out </w:t>
            </w:r>
            <w:r w:rsidRPr="002F5C86">
              <w:rPr>
                <w:rFonts w:ascii="Letter-join No-Lead 21" w:hAnsi="Letter-join No-Lead 21"/>
                <w:b/>
                <w:bCs/>
              </w:rPr>
              <w:lastRenderedPageBreak/>
              <w:t>about the past. • Think about and discuss the origins of these sources – do we know who made them, or took the photograph etc. Why did they do this?</w:t>
            </w:r>
          </w:p>
        </w:tc>
      </w:tr>
      <w:tr w:rsidR="00F6719B" w14:paraId="425C63B3" w14:textId="77777777" w:rsidTr="002F5C86">
        <w:tc>
          <w:tcPr>
            <w:tcW w:w="8081" w:type="dxa"/>
            <w:shd w:val="clear" w:color="auto" w:fill="83CAEB" w:themeFill="accent1" w:themeFillTint="66"/>
          </w:tcPr>
          <w:p w14:paraId="7DF45E15" w14:textId="777A2805" w:rsidR="00F6719B" w:rsidRPr="00F6719B" w:rsidRDefault="00F6719B">
            <w:pPr>
              <w:rPr>
                <w:rFonts w:ascii="Letter-join No-Lead 21" w:hAnsi="Letter-join No-Lead 21"/>
                <w:b/>
                <w:bCs/>
              </w:rPr>
            </w:pPr>
            <w:r w:rsidRPr="00F6719B">
              <w:rPr>
                <w:rFonts w:ascii="Letter-join No-Lead 21" w:hAnsi="Letter-join No-Lead 21"/>
                <w:b/>
                <w:bCs/>
              </w:rPr>
              <w:lastRenderedPageBreak/>
              <w:t xml:space="preserve">Enquiry </w:t>
            </w:r>
          </w:p>
        </w:tc>
        <w:tc>
          <w:tcPr>
            <w:tcW w:w="7512" w:type="dxa"/>
            <w:shd w:val="clear" w:color="auto" w:fill="83CAEB" w:themeFill="accent1" w:themeFillTint="66"/>
          </w:tcPr>
          <w:p w14:paraId="22CA34E8" w14:textId="7DA730B8" w:rsidR="00F6719B" w:rsidRPr="00F6719B" w:rsidRDefault="00F6719B">
            <w:pPr>
              <w:rPr>
                <w:rFonts w:ascii="Letter-join No-Lead 21" w:hAnsi="Letter-join No-Lead 21"/>
                <w:b/>
                <w:bCs/>
              </w:rPr>
            </w:pPr>
            <w:r w:rsidRPr="00F6719B">
              <w:rPr>
                <w:rFonts w:ascii="Letter-join No-Lead 21" w:hAnsi="Letter-join No-Lead 21"/>
                <w:b/>
                <w:bCs/>
              </w:rPr>
              <w:t>Change and continuity</w:t>
            </w:r>
          </w:p>
        </w:tc>
      </w:tr>
      <w:tr w:rsidR="00F6719B" w14:paraId="28B97D95" w14:textId="77777777" w:rsidTr="002F5C86">
        <w:tc>
          <w:tcPr>
            <w:tcW w:w="8081" w:type="dxa"/>
          </w:tcPr>
          <w:p w14:paraId="4061B52E" w14:textId="77777777" w:rsidR="000306E6" w:rsidRPr="002F5C86" w:rsidRDefault="00F6719B" w:rsidP="002F5C86">
            <w:pPr>
              <w:pStyle w:val="ListParagraph"/>
              <w:numPr>
                <w:ilvl w:val="0"/>
                <w:numId w:val="4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 xml:space="preserve">Describe some simple similarities and differences between artefacts. • Find answers to some simple questions about the past from simple sources of information e.g. ‘What do you think it could have been used for?’ • </w:t>
            </w:r>
          </w:p>
          <w:p w14:paraId="72A8FE88" w14:textId="77777777" w:rsidR="00F6719B" w:rsidRPr="002F5C86" w:rsidRDefault="00F6719B" w:rsidP="002F5C86">
            <w:pPr>
              <w:pStyle w:val="ListParagraph"/>
              <w:numPr>
                <w:ilvl w:val="0"/>
                <w:numId w:val="4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</w:rPr>
              <w:t>Sort artefacts from 'then' and 'now'. • Ask and answer relevant basic questions about the past</w:t>
            </w:r>
          </w:p>
          <w:p w14:paraId="003E1E42" w14:textId="77777777" w:rsidR="002F5C86" w:rsidRDefault="002F5C86" w:rsidP="002F5C86">
            <w:pPr>
              <w:pStyle w:val="ListParagraph"/>
              <w:numPr>
                <w:ilvl w:val="0"/>
                <w:numId w:val="4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  <w:b/>
                <w:bCs/>
              </w:rPr>
              <w:t xml:space="preserve">Understand some of the ways in which we find out about the past • Identify different ways in which the past is represented. • </w:t>
            </w:r>
          </w:p>
          <w:p w14:paraId="6029CBF5" w14:textId="3EBD53A1" w:rsidR="002F5C86" w:rsidRPr="002F5C86" w:rsidRDefault="002F5C86" w:rsidP="002F5C86">
            <w:pPr>
              <w:pStyle w:val="ListParagraph"/>
              <w:numPr>
                <w:ilvl w:val="0"/>
                <w:numId w:val="4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  <w:b/>
                <w:bCs/>
              </w:rPr>
              <w:t>Ask and answer questions, choosing and using parts of stories and other sources to show that he/she knows and understands key features of events.</w:t>
            </w:r>
          </w:p>
        </w:tc>
        <w:tc>
          <w:tcPr>
            <w:tcW w:w="7512" w:type="dxa"/>
          </w:tcPr>
          <w:p w14:paraId="26D9C343" w14:textId="0B24A4C7" w:rsidR="001405E3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</w:rPr>
            </w:pPr>
            <w:r w:rsidRPr="001405E3">
              <w:rPr>
                <w:rFonts w:ascii="Letter-join No-Lead 21" w:hAnsi="Letter-join No-Lead 21"/>
              </w:rPr>
              <w:t>To know that people change as they grow older.</w:t>
            </w:r>
          </w:p>
          <w:p w14:paraId="162B6337" w14:textId="5ACE9602" w:rsidR="001405E3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  <w:b/>
                <w:bCs/>
              </w:rPr>
            </w:pPr>
            <w:r w:rsidRPr="001405E3">
              <w:rPr>
                <w:rFonts w:ascii="Letter-join No-Lead 21" w:hAnsi="Letter-join No-Lead 21"/>
                <w:b/>
                <w:bCs/>
              </w:rPr>
              <w:t xml:space="preserve">To know that throughout someone’s lifetime, some things will change and some things will stay the same. </w:t>
            </w:r>
          </w:p>
          <w:p w14:paraId="3BDB4170" w14:textId="4368CEFE" w:rsidR="001405E3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</w:rPr>
            </w:pPr>
            <w:r w:rsidRPr="001405E3">
              <w:rPr>
                <w:rFonts w:ascii="Letter-join No-Lead 21" w:hAnsi="Letter-join No-Lead 21"/>
              </w:rPr>
              <w:t xml:space="preserve">Being aware that some things have changed and some have stayed the same in their own lives. </w:t>
            </w:r>
          </w:p>
          <w:p w14:paraId="42E7C8FC" w14:textId="51165472" w:rsidR="001405E3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  <w:b/>
                <w:bCs/>
              </w:rPr>
            </w:pPr>
            <w:r w:rsidRPr="001405E3">
              <w:rPr>
                <w:rFonts w:ascii="Letter-join No-Lead 21" w:hAnsi="Letter-join No-Lead 21"/>
                <w:b/>
                <w:bCs/>
              </w:rPr>
              <w:t>To know that daily life has changed over time but that there are some similarities to life today.</w:t>
            </w:r>
          </w:p>
          <w:p w14:paraId="6D9BDD7C" w14:textId="38F7CDE0" w:rsidR="001405E3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</w:rPr>
            </w:pPr>
            <w:r w:rsidRPr="001405E3">
              <w:rPr>
                <w:rFonts w:ascii="Letter-join No-Lead 21" w:hAnsi="Letter-join No-Lead 21"/>
              </w:rPr>
              <w:t>Identify simple changes with objects, photos and ideas.</w:t>
            </w:r>
          </w:p>
          <w:p w14:paraId="3E825311" w14:textId="7C1A2426" w:rsidR="00F6719B" w:rsidRPr="001405E3" w:rsidRDefault="001405E3" w:rsidP="001405E3">
            <w:pPr>
              <w:pStyle w:val="ListParagraph"/>
              <w:numPr>
                <w:ilvl w:val="0"/>
                <w:numId w:val="6"/>
              </w:numPr>
              <w:rPr>
                <w:rFonts w:ascii="Letter-join No-Lead 21" w:hAnsi="Letter-join No-Lead 21"/>
                <w:b/>
                <w:bCs/>
              </w:rPr>
            </w:pPr>
            <w:r w:rsidRPr="001405E3">
              <w:rPr>
                <w:rFonts w:ascii="Letter-join No-Lead 21" w:hAnsi="Letter-join No-Lead 21"/>
                <w:b/>
                <w:bCs/>
              </w:rPr>
              <w:t xml:space="preserve">Identify  and describe changes with objects, photos and ideas that some things have stayed the same as the past. </w:t>
            </w:r>
          </w:p>
        </w:tc>
      </w:tr>
      <w:tr w:rsidR="00F6719B" w14:paraId="5D6704DF" w14:textId="77777777" w:rsidTr="002F5C86">
        <w:tc>
          <w:tcPr>
            <w:tcW w:w="8081" w:type="dxa"/>
            <w:shd w:val="clear" w:color="auto" w:fill="45B0E1" w:themeFill="accent1" w:themeFillTint="99"/>
          </w:tcPr>
          <w:p w14:paraId="5ADB92FB" w14:textId="3265501F" w:rsidR="00F6719B" w:rsidRPr="00F6719B" w:rsidRDefault="000306E6">
            <w:pPr>
              <w:rPr>
                <w:rFonts w:ascii="Letter-join No-Lead 21" w:hAnsi="Letter-join No-Lead 21"/>
                <w:b/>
                <w:bCs/>
              </w:rPr>
            </w:pPr>
            <w:r>
              <w:rPr>
                <w:rFonts w:ascii="Letter-join No-Lead 21" w:hAnsi="Letter-join No-Lead 21"/>
                <w:b/>
                <w:bCs/>
              </w:rPr>
              <w:t xml:space="preserve">Vocabulary </w:t>
            </w:r>
          </w:p>
        </w:tc>
        <w:tc>
          <w:tcPr>
            <w:tcW w:w="7512" w:type="dxa"/>
            <w:shd w:val="clear" w:color="auto" w:fill="45B0E1" w:themeFill="accent1" w:themeFillTint="99"/>
          </w:tcPr>
          <w:p w14:paraId="34A29CD2" w14:textId="7C506E67" w:rsidR="00F6719B" w:rsidRPr="00F6719B" w:rsidRDefault="00F6719B">
            <w:pPr>
              <w:rPr>
                <w:rFonts w:ascii="Letter-join No-Lead 21" w:hAnsi="Letter-join No-Lead 21"/>
                <w:b/>
                <w:bCs/>
              </w:rPr>
            </w:pPr>
            <w:r w:rsidRPr="00F6719B">
              <w:rPr>
                <w:rFonts w:ascii="Letter-join No-Lead 21" w:hAnsi="Letter-join No-Lead 21"/>
                <w:b/>
                <w:bCs/>
              </w:rPr>
              <w:t xml:space="preserve">Organisation </w:t>
            </w:r>
          </w:p>
        </w:tc>
      </w:tr>
      <w:tr w:rsidR="00F6719B" w14:paraId="07B6FB24" w14:textId="77777777" w:rsidTr="002F5C86">
        <w:tc>
          <w:tcPr>
            <w:tcW w:w="8081" w:type="dxa"/>
          </w:tcPr>
          <w:p w14:paraId="50A9BE8D" w14:textId="044CF2E3" w:rsidR="00F6719B" w:rsidRDefault="000306E6">
            <w:pPr>
              <w:rPr>
                <w:rFonts w:ascii="Letter-join No-Lead 21" w:hAnsi="Letter-join No-Lead 21"/>
                <w:b/>
                <w:bCs/>
              </w:rPr>
            </w:pPr>
            <w:r>
              <w:rPr>
                <w:rFonts w:ascii="Letter-join No-Lead 21" w:hAnsi="Letter-join No-Lead 21"/>
                <w:b/>
                <w:bCs/>
              </w:rPr>
              <w:t xml:space="preserve">Tier 3 Mining </w:t>
            </w:r>
          </w:p>
          <w:p w14:paraId="2A67D61A" w14:textId="77777777" w:rsidR="00581061" w:rsidRDefault="00581061">
            <w:pPr>
              <w:rPr>
                <w:rFonts w:ascii="Letter-join No-Lead 21" w:hAnsi="Letter-join No-Lead 21"/>
                <w:b/>
                <w:bCs/>
              </w:rPr>
            </w:pPr>
            <w:r>
              <w:rPr>
                <w:rFonts w:ascii="Letter-join No-Lead 21" w:hAnsi="Letter-join No-Lead 21"/>
                <w:b/>
                <w:bCs/>
              </w:rPr>
              <w:t xml:space="preserve">Tier 3 Explorers </w:t>
            </w:r>
          </w:p>
          <w:p w14:paraId="49C12C7E" w14:textId="03200418" w:rsidR="00581061" w:rsidRPr="00F6719B" w:rsidRDefault="00581061">
            <w:pPr>
              <w:rPr>
                <w:rFonts w:ascii="Letter-join No-Lead 21" w:hAnsi="Letter-join No-Lead 21"/>
                <w:b/>
                <w:bCs/>
              </w:rPr>
            </w:pPr>
            <w:r>
              <w:rPr>
                <w:rFonts w:ascii="Letter-join No-Lead 21" w:hAnsi="Letter-join No-Lead 21"/>
                <w:b/>
                <w:bCs/>
              </w:rPr>
              <w:t xml:space="preserve">Tier 3 </w:t>
            </w:r>
            <w:proofErr w:type="spellStart"/>
            <w:r>
              <w:rPr>
                <w:rFonts w:ascii="Letter-join No-Lead 21" w:hAnsi="Letter-join No-Lead 21"/>
                <w:b/>
                <w:bCs/>
              </w:rPr>
              <w:t>Titantic</w:t>
            </w:r>
            <w:proofErr w:type="spellEnd"/>
          </w:p>
        </w:tc>
        <w:tc>
          <w:tcPr>
            <w:tcW w:w="7512" w:type="dxa"/>
          </w:tcPr>
          <w:p w14:paraId="3D9CC650" w14:textId="77777777" w:rsidR="00F6719B" w:rsidRPr="002F5C86" w:rsidRDefault="00F6719B" w:rsidP="002F5C86">
            <w:pPr>
              <w:pStyle w:val="ListParagraph"/>
              <w:numPr>
                <w:ilvl w:val="0"/>
                <w:numId w:val="5"/>
              </w:numPr>
              <w:rPr>
                <w:rFonts w:ascii="Letter-join No-Lead 21" w:hAnsi="Letter-join No-Lead 21"/>
              </w:rPr>
            </w:pPr>
            <w:r w:rsidRPr="002F5C86">
              <w:rPr>
                <w:rFonts w:ascii="Letter-join No-Lead 21" w:hAnsi="Letter-join No-Lead 21"/>
              </w:rPr>
              <w:t>Sort events or objects into groups (i.e. then and now.) • Use timelines to order events or objects. • Tell stories about the past, including role-play. • Talk, draw or write about aspects of the past</w:t>
            </w:r>
          </w:p>
          <w:p w14:paraId="795BB950" w14:textId="77777777" w:rsidR="002F5C86" w:rsidRDefault="002F5C86" w:rsidP="00F6719B">
            <w:pPr>
              <w:rPr>
                <w:rFonts w:ascii="Letter-join No-Lead 21" w:hAnsi="Letter-join No-Lead 21"/>
                <w:b/>
                <w:bCs/>
              </w:rPr>
            </w:pPr>
          </w:p>
          <w:p w14:paraId="12D4C5DA" w14:textId="18BD2083" w:rsidR="002F5C86" w:rsidRPr="002F5C86" w:rsidRDefault="002F5C86" w:rsidP="002F5C86">
            <w:pPr>
              <w:pStyle w:val="ListParagraph"/>
              <w:numPr>
                <w:ilvl w:val="0"/>
                <w:numId w:val="5"/>
              </w:numPr>
              <w:rPr>
                <w:rFonts w:ascii="Letter-join No-Lead 21" w:hAnsi="Letter-join No-Lead 21"/>
                <w:b/>
                <w:bCs/>
              </w:rPr>
            </w:pPr>
            <w:r w:rsidRPr="002F5C86">
              <w:rPr>
                <w:rFonts w:ascii="Letter-join No-Lead 21" w:hAnsi="Letter-join No-Lead 21"/>
                <w:b/>
                <w:bCs/>
              </w:rPr>
              <w:lastRenderedPageBreak/>
              <w:t>Use a wide vocabulary of everyday historical terms to describe objects, people or events in history. • Speak about how he/she has found out about the past e.g. through role-play. • Record what he/she has learned by drawing and writing, including using ICT.</w:t>
            </w:r>
          </w:p>
        </w:tc>
      </w:tr>
    </w:tbl>
    <w:p w14:paraId="6EA3783B" w14:textId="57421E87" w:rsidR="00F6719B" w:rsidRPr="00F6719B" w:rsidRDefault="00F6719B">
      <w:pPr>
        <w:rPr>
          <w:rFonts w:ascii="Letter-join No-Lead 21" w:hAnsi="Letter-join No-Lead 21"/>
          <w:u w:val="single"/>
        </w:rPr>
      </w:pPr>
      <w:r w:rsidRPr="00F6719B">
        <w:rPr>
          <w:rFonts w:ascii="Letter-join No-Lead 21" w:hAnsi="Letter-join No-Lead 21"/>
          <w:u w:val="single"/>
        </w:rPr>
        <w:lastRenderedPageBreak/>
        <w:t xml:space="preserve"> </w:t>
      </w:r>
    </w:p>
    <w:p w14:paraId="43FE3361" w14:textId="77777777" w:rsidR="00F6719B" w:rsidRDefault="00F6719B"/>
    <w:sectPr w:rsidR="00F6719B" w:rsidSect="00F67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3AE2" w14:textId="77777777" w:rsidR="00B87139" w:rsidRDefault="00B87139" w:rsidP="007C1D7D">
      <w:pPr>
        <w:spacing w:after="0" w:line="240" w:lineRule="auto"/>
      </w:pPr>
      <w:r>
        <w:separator/>
      </w:r>
    </w:p>
  </w:endnote>
  <w:endnote w:type="continuationSeparator" w:id="0">
    <w:p w14:paraId="6B2ABEAA" w14:textId="77777777" w:rsidR="00B87139" w:rsidRDefault="00B87139" w:rsidP="007C1D7D">
      <w:pPr>
        <w:spacing w:after="0" w:line="240" w:lineRule="auto"/>
      </w:pPr>
      <w:r>
        <w:continuationSeparator/>
      </w:r>
    </w:p>
  </w:endnote>
  <w:endnote w:type="continuationNotice" w:id="1">
    <w:p w14:paraId="1E1FE9C8" w14:textId="77777777" w:rsidR="00B87139" w:rsidRDefault="00B87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No-Lead 21">
    <w:panose1 w:val="02000503000000020003"/>
    <w:charset w:val="00"/>
    <w:family w:val="auto"/>
    <w:pitch w:val="variable"/>
    <w:sig w:usb0="8000002F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42CC" w14:textId="77777777" w:rsidR="007C1D7D" w:rsidRDefault="007C1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F337" w14:textId="77777777" w:rsidR="007C1D7D" w:rsidRDefault="007C1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1D8F" w14:textId="77777777" w:rsidR="007C1D7D" w:rsidRDefault="007C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D8AD" w14:textId="77777777" w:rsidR="00B87139" w:rsidRDefault="00B87139" w:rsidP="007C1D7D">
      <w:pPr>
        <w:spacing w:after="0" w:line="240" w:lineRule="auto"/>
      </w:pPr>
      <w:r>
        <w:separator/>
      </w:r>
    </w:p>
  </w:footnote>
  <w:footnote w:type="continuationSeparator" w:id="0">
    <w:p w14:paraId="4C3B9CB6" w14:textId="77777777" w:rsidR="00B87139" w:rsidRDefault="00B87139" w:rsidP="007C1D7D">
      <w:pPr>
        <w:spacing w:after="0" w:line="240" w:lineRule="auto"/>
      </w:pPr>
      <w:r>
        <w:continuationSeparator/>
      </w:r>
    </w:p>
  </w:footnote>
  <w:footnote w:type="continuationNotice" w:id="1">
    <w:p w14:paraId="2C52DEF5" w14:textId="77777777" w:rsidR="00B87139" w:rsidRDefault="00B87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391C" w14:textId="77777777" w:rsidR="007C1D7D" w:rsidRDefault="007C1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E384" w14:textId="77777777" w:rsidR="007C1D7D" w:rsidRPr="002F5C86" w:rsidRDefault="007C1D7D" w:rsidP="007C1D7D">
    <w:pPr>
      <w:rPr>
        <w:rFonts w:ascii="Letter-join No-Lead 21" w:hAnsi="Letter-join No-Lead 21"/>
        <w:b/>
        <w:bCs/>
        <w:sz w:val="22"/>
        <w:szCs w:val="22"/>
        <w:u w:val="single"/>
      </w:rPr>
    </w:pPr>
    <w:r w:rsidRPr="002F5C86">
      <w:rPr>
        <w:rFonts w:ascii="Letter-join No-Lead 21" w:hAnsi="Letter-join No-Lead 21"/>
        <w:b/>
        <w:bCs/>
        <w:sz w:val="22"/>
        <w:szCs w:val="22"/>
        <w:u w:val="single"/>
      </w:rPr>
      <w:t xml:space="preserve">Progression of Skills in History – Indian Queens School </w:t>
    </w:r>
  </w:p>
  <w:p w14:paraId="66A9271D" w14:textId="73053EA1" w:rsidR="007C1D7D" w:rsidRDefault="007C1D7D" w:rsidP="007C1D7D">
    <w:pPr>
      <w:pStyle w:val="Header"/>
    </w:pPr>
    <w:r w:rsidRPr="002F5C86">
      <w:rPr>
        <w:rFonts w:ascii="Letter-join No-Lead 21" w:hAnsi="Letter-join No-Lead 21"/>
        <w:b/>
        <w:bCs/>
        <w:sz w:val="22"/>
        <w:szCs w:val="22"/>
      </w:rPr>
      <w:t xml:space="preserve">Year 1 / 2                                                                              </w:t>
    </w:r>
    <w:r>
      <w:rPr>
        <w:rFonts w:ascii="Letter-join No-Lead 21" w:hAnsi="Letter-join No-Lead 21"/>
        <w:b/>
        <w:bCs/>
        <w:sz w:val="22"/>
        <w:szCs w:val="22"/>
      </w:rPr>
      <w:t xml:space="preserve">               </w:t>
    </w:r>
    <w:r w:rsidRPr="002F5C86">
      <w:rPr>
        <w:rFonts w:ascii="Letter-join No-Lead 21" w:hAnsi="Letter-join No-Lead 21"/>
        <w:b/>
        <w:bCs/>
        <w:sz w:val="22"/>
        <w:szCs w:val="22"/>
      </w:rPr>
      <w:t xml:space="preserve">   Topics: Miners/ Remembrance/ Explorers/ Titanic 2024-25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4992" w14:textId="77777777" w:rsidR="007C1D7D" w:rsidRDefault="007C1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67D"/>
    <w:multiLevelType w:val="hybridMultilevel"/>
    <w:tmpl w:val="28800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0F87"/>
    <w:multiLevelType w:val="hybridMultilevel"/>
    <w:tmpl w:val="CB2CF4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7A8A"/>
    <w:multiLevelType w:val="hybridMultilevel"/>
    <w:tmpl w:val="A5901E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C2E"/>
    <w:multiLevelType w:val="hybridMultilevel"/>
    <w:tmpl w:val="258015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2088"/>
    <w:multiLevelType w:val="hybridMultilevel"/>
    <w:tmpl w:val="4E72F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85C"/>
    <w:multiLevelType w:val="hybridMultilevel"/>
    <w:tmpl w:val="7BF282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46969">
    <w:abstractNumId w:val="4"/>
  </w:num>
  <w:num w:numId="2" w16cid:durableId="679746738">
    <w:abstractNumId w:val="0"/>
  </w:num>
  <w:num w:numId="3" w16cid:durableId="824473632">
    <w:abstractNumId w:val="3"/>
  </w:num>
  <w:num w:numId="4" w16cid:durableId="430586787">
    <w:abstractNumId w:val="1"/>
  </w:num>
  <w:num w:numId="5" w16cid:durableId="430594004">
    <w:abstractNumId w:val="2"/>
  </w:num>
  <w:num w:numId="6" w16cid:durableId="2123064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9B"/>
    <w:rsid w:val="000306E6"/>
    <w:rsid w:val="001405E3"/>
    <w:rsid w:val="001B76C7"/>
    <w:rsid w:val="002D5C40"/>
    <w:rsid w:val="002F5C86"/>
    <w:rsid w:val="00314977"/>
    <w:rsid w:val="00581061"/>
    <w:rsid w:val="007C1D7D"/>
    <w:rsid w:val="00846EA4"/>
    <w:rsid w:val="00A724C3"/>
    <w:rsid w:val="00B87139"/>
    <w:rsid w:val="00F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8014"/>
  <w15:chartTrackingRefBased/>
  <w15:docId w15:val="{183BDDBA-58BA-4EF4-BB33-4A5AF67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1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7D"/>
  </w:style>
  <w:style w:type="paragraph" w:styleId="Footer">
    <w:name w:val="footer"/>
    <w:basedOn w:val="Normal"/>
    <w:link w:val="FooterChar"/>
    <w:uiPriority w:val="99"/>
    <w:unhideWhenUsed/>
    <w:rsid w:val="007C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2e46f-4599-46ac-aacb-911f38a1f5c0">
      <Terms xmlns="http://schemas.microsoft.com/office/infopath/2007/PartnerControls"/>
    </lcf76f155ced4ddcb4097134ff3c332f>
    <TaxCatchAll xmlns="4a98163d-d323-4362-bb6c-5fe6fa2395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877A5DB462649A3D633E8CD5B2E77" ma:contentTypeVersion="18" ma:contentTypeDescription="Create a new document." ma:contentTypeScope="" ma:versionID="dbdd10a8c1bf4d7120a6af7d29831580">
  <xsd:schema xmlns:xsd="http://www.w3.org/2001/XMLSchema" xmlns:xs="http://www.w3.org/2001/XMLSchema" xmlns:p="http://schemas.microsoft.com/office/2006/metadata/properties" xmlns:ns2="d9d2e46f-4599-46ac-aacb-911f38a1f5c0" xmlns:ns3="4a98163d-d323-4362-bb6c-5fe6fa2395e0" targetNamespace="http://schemas.microsoft.com/office/2006/metadata/properties" ma:root="true" ma:fieldsID="530342a8fb7a2775bbcac9731712d536" ns2:_="" ns3:_="">
    <xsd:import namespace="d9d2e46f-4599-46ac-aacb-911f38a1f5c0"/>
    <xsd:import namespace="4a98163d-d323-4362-bb6c-5fe6fa2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e46f-4599-46ac-aacb-911f38a1f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163d-d323-4362-bb6c-5fe6fa2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765f6-0739-415b-ac5b-fc522615e24d}" ma:internalName="TaxCatchAll" ma:showField="CatchAllData" ma:web="4a98163d-d323-4362-bb6c-5fe6fa2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74BB6-0E1D-4C44-A087-44354622DFCA}">
  <ds:schemaRefs>
    <ds:schemaRef ds:uri="http://schemas.microsoft.com/office/2006/metadata/properties"/>
    <ds:schemaRef ds:uri="http://schemas.microsoft.com/office/infopath/2007/PartnerControls"/>
    <ds:schemaRef ds:uri="d9d2e46f-4599-46ac-aacb-911f38a1f5c0"/>
    <ds:schemaRef ds:uri="4a98163d-d323-4362-bb6c-5fe6fa2395e0"/>
  </ds:schemaRefs>
</ds:datastoreItem>
</file>

<file path=customXml/itemProps2.xml><?xml version="1.0" encoding="utf-8"?>
<ds:datastoreItem xmlns:ds="http://schemas.openxmlformats.org/officeDocument/2006/customXml" ds:itemID="{E1743D59-51A3-4C68-9900-19C38C8A0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23372-9DFE-46E6-890C-FE2DAB07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e46f-4599-46ac-aacb-911f38a1f5c0"/>
    <ds:schemaRef ds:uri="4a98163d-d323-4362-bb6c-5fe6fa2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Dunster</dc:creator>
  <cp:keywords/>
  <dc:description/>
  <cp:lastModifiedBy>Giselle Dunster</cp:lastModifiedBy>
  <cp:revision>3</cp:revision>
  <dcterms:created xsi:type="dcterms:W3CDTF">2025-01-27T14:38:00Z</dcterms:created>
  <dcterms:modified xsi:type="dcterms:W3CDTF">2025-01-27T14:39:00Z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0x010100015877A5DB462649A3D633E8CD5B2E77</vt:lpwstr>
  </property>
  <property fmtid="{D5CDD505-2E9C-101B-9397-08002B2CF9AE}" pid="3" name="MediaServiceImageTags">
    <vt:lpwstr/>
  </property>
</Properties>
</file>